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F5E5C" w:rsidRPr="00FF5E5C">
        <w:rPr>
          <w:rFonts w:ascii="Times New Roman" w:hAnsi="Times New Roman"/>
          <w:b/>
          <w:sz w:val="24"/>
          <w:szCs w:val="24"/>
        </w:rPr>
        <w:t>КОРПОРАТИВНЫЕ ФИНАНСЫ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F1C" w:rsidRPr="00D16F1C" w:rsidRDefault="00D16F1C" w:rsidP="00D16F1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D16F1C" w:rsidRPr="00D16F1C" w:rsidRDefault="00D16F1C" w:rsidP="00D16F1C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3770A0" w:rsidRDefault="003770A0" w:rsidP="00DE1FAD"/>
    <w:p w:rsidR="0006241D" w:rsidRPr="00337F12" w:rsidRDefault="0006241D" w:rsidP="00DE1FAD">
      <w:pPr>
        <w:rPr>
          <w:rFonts w:ascii="Times New Roman" w:hAnsi="Times New Roman"/>
          <w:sz w:val="24"/>
          <w:szCs w:val="24"/>
        </w:rPr>
      </w:pPr>
    </w:p>
    <w:p w:rsidR="00A13F3E" w:rsidRPr="00337F12" w:rsidRDefault="00A13F3E" w:rsidP="00A13F3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 xml:space="preserve">1. ЦЕЛИ ОСВОЕНИЯ ДИСЦИПЛИНЫ </w:t>
      </w:r>
    </w:p>
    <w:p w:rsidR="00A13F3E" w:rsidRPr="00FF5E5C" w:rsidRDefault="00A13F3E" w:rsidP="00A13F3E">
      <w:pPr>
        <w:ind w:left="400"/>
        <w:rPr>
          <w:rFonts w:ascii="Times New Roman" w:hAnsi="Times New Roman"/>
          <w:sz w:val="24"/>
          <w:szCs w:val="24"/>
        </w:rPr>
      </w:pPr>
    </w:p>
    <w:p w:rsidR="00FF5E5C" w:rsidRPr="00FF5E5C" w:rsidRDefault="00FF5E5C" w:rsidP="00FF5E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>Целью</w:t>
      </w:r>
      <w:r w:rsidRPr="00FF5E5C">
        <w:rPr>
          <w:rFonts w:ascii="Times New Roman" w:hAnsi="Times New Roman"/>
          <w:sz w:val="24"/>
          <w:szCs w:val="24"/>
        </w:rPr>
        <w:t xml:space="preserve"> освоения дисциплины «Корпоративные финансы» является подготовка бакалавра к профессиональной деятельности в области корпоративных финансов, формирование у студентов соответствующих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 важнейших законах, закономерностях и  принципах создания, функционирования и развития корпоративных финансов.</w:t>
      </w:r>
    </w:p>
    <w:p w:rsidR="00FF5E5C" w:rsidRPr="00FF5E5C" w:rsidRDefault="00FF5E5C" w:rsidP="00FF5E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>Задачей</w:t>
      </w:r>
      <w:r w:rsidRPr="00FF5E5C">
        <w:rPr>
          <w:rFonts w:ascii="Times New Roman" w:hAnsi="Times New Roman"/>
          <w:sz w:val="24"/>
          <w:szCs w:val="24"/>
        </w:rPr>
        <w:t xml:space="preserve"> освоения дисциплины «Корпоративные финансы» является изучение сущности, предмета и метода корпоративных финансов.</w:t>
      </w:r>
    </w:p>
    <w:p w:rsidR="00FF5E5C" w:rsidRPr="00FF5E5C" w:rsidRDefault="00FF5E5C" w:rsidP="00FF5E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Программа дисциплины дает представление о месте корпоративных финансов в системе научных знаний, об организации корпоративных финансов и условиях их применения.</w:t>
      </w:r>
    </w:p>
    <w:p w:rsidR="00FF5E5C" w:rsidRPr="00FF5E5C" w:rsidRDefault="00FF5E5C" w:rsidP="00FF5E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Корпоративные финансы рассматриваются как один из фундаментальных элементов научной базы экономики. Корпоративные финансы представлены не только как инструмент экономики, но и как объект исследования. Анализируются основные положения, определения и смысловые варианты понятия «корпоративные финансы», методология их формирования, распределения и использования. В связи с этим изучение корпоративных финансов – непременное условие формирования современного экономиста-профессионала.</w:t>
      </w:r>
    </w:p>
    <w:p w:rsidR="00FF5E5C" w:rsidRPr="00FF5E5C" w:rsidRDefault="00FF5E5C" w:rsidP="00FF5E5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FF5E5C" w:rsidP="00FF5E5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FF5E5C" w:rsidP="00FF5E5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 xml:space="preserve">2. МЕСТО ДИСЦИПЛИНЫ  В СТРУКТУРЕ ОСНОВНОЙ ОБРАЗОВАТЕЛЬНОЙ ПРОГРАММЫ ВЫСШЕГО ОБРАЗОВАНИЯ </w:t>
      </w:r>
    </w:p>
    <w:p w:rsidR="00FF5E5C" w:rsidRPr="00FF5E5C" w:rsidRDefault="00FF5E5C" w:rsidP="00FF5E5C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FF5E5C" w:rsidP="00FF5E5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Трудоемкость дисциплины составляет 6 зачетных единиц (216 часов). Для очной формы обучения: аудиторных занятий – 72 часа, из них лекции – 32 часа, семинарские занятия – 40 часов, в том числе в активной/интерактивной форме – 22 часа, на самостоятельную работу - 108 часов, на подготовку и сдачу экзамена – 36 часов. Для студентов очно-заочной формы обучения: аудиторных занятий – 20 часов, из них лекции – 8 часов, семинарские занятия – 12 часов, в том числе в активной/интерактивной форме – 8 часов, на самостоятельную работу - 142 часа, на подготовку и сдачу экзамена – 54 часа. Для заочной формы обучения: аудиторных занятий – 12 часов, из них лекции – 4 часа, семинарские занятия – 8 часов, в том числе в активной/интерактивной форме – 6 часов, на самостоятельную работу предусмотрено 195 часов, на подготовку и сдачу экзамена – 9 часов.</w:t>
      </w:r>
    </w:p>
    <w:p w:rsidR="00FF5E5C" w:rsidRPr="00FF5E5C" w:rsidRDefault="00FF5E5C" w:rsidP="00FF5E5C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Дисциплина «Корпоративные финансы» изучается студентами очной и очно-заочной форм обучения направления подготовки 38.03.01 Экономика в 3 семестре 2 курса, студентами заочной формы обучения – во  2 семестре 1 курса и 3 семестре 2 курса. «Корпоративные финансы» входят в состав дисциплин по выбору при обучении бакалавров экономики. Совместно с рядом учебных курсов общенаучного профиля «Корпоративные финансы» образует основу фундаментальной теоретической подготовки экономистов высшей квалификации.</w:t>
      </w:r>
    </w:p>
    <w:p w:rsidR="00FF5E5C" w:rsidRPr="00FF5E5C" w:rsidRDefault="00FF5E5C" w:rsidP="00FF5E5C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 xml:space="preserve">«Корпоративные финансы» базируется на таких научных дисциплинах, как логика, математический анализ, статистика, бухгалтерский учет и анализ, экономика организации (предприятия). Дисциплина «Корпоративные финансы» способствует дальнейшему освоению </w:t>
      </w:r>
      <w:r w:rsidRPr="00FF5E5C">
        <w:rPr>
          <w:rFonts w:ascii="Times New Roman" w:hAnsi="Times New Roman"/>
          <w:sz w:val="24"/>
          <w:szCs w:val="24"/>
        </w:rPr>
        <w:lastRenderedPageBreak/>
        <w:t xml:space="preserve">общепрофессиональных и профессиональных компетенций бакалавров экономики в ходе подготовки к итоговой государственной аттестации. </w:t>
      </w:r>
    </w:p>
    <w:p w:rsidR="00FF5E5C" w:rsidRPr="00FF5E5C" w:rsidRDefault="00FF5E5C" w:rsidP="00FF5E5C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Таким образом, дисциплина «Корпоративные финансы»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подготовки «Экономика» в Московском гуманитарном институте имени Е.Р. Дашковой.</w:t>
      </w:r>
    </w:p>
    <w:p w:rsidR="00FF5E5C" w:rsidRPr="00FF5E5C" w:rsidRDefault="00FF5E5C" w:rsidP="00FF5E5C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Изучение данной дисциплины заканчивается экзаменом.</w:t>
      </w:r>
    </w:p>
    <w:p w:rsidR="00FF5E5C" w:rsidRPr="00FF5E5C" w:rsidRDefault="00FF5E5C" w:rsidP="00FF5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FF5E5C" w:rsidP="00FF5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FF5E5C" w:rsidP="00FF5E5C">
      <w:pPr>
        <w:jc w:val="center"/>
        <w:rPr>
          <w:rFonts w:ascii="Times New Roman" w:hAnsi="Times New Roman"/>
          <w:b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 w:rsidRPr="00FF5E5C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FF5E5C">
        <w:rPr>
          <w:rFonts w:ascii="Times New Roman" w:hAnsi="Times New Roman"/>
          <w:b/>
          <w:sz w:val="24"/>
          <w:szCs w:val="24"/>
        </w:rPr>
        <w:t xml:space="preserve">, </w:t>
      </w:r>
    </w:p>
    <w:p w:rsidR="00FF5E5C" w:rsidRPr="00FF5E5C" w:rsidRDefault="00FF5E5C" w:rsidP="00FF5E5C">
      <w:pPr>
        <w:jc w:val="center"/>
        <w:rPr>
          <w:rFonts w:ascii="Times New Roman" w:hAnsi="Times New Roman"/>
          <w:b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>ФОРМИРУЕМЫЕ В РЕЗУЛЬТАТЕ ОСВОЕНИЯ ДИСЦИПЛИНЫ</w:t>
      </w:r>
    </w:p>
    <w:p w:rsidR="00FF5E5C" w:rsidRPr="00FF5E5C" w:rsidRDefault="00FF5E5C" w:rsidP="00FF5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FF5E5C" w:rsidP="00FF5E5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>Перечень профессиональных компетенций,</w:t>
      </w:r>
    </w:p>
    <w:p w:rsidR="00FF5E5C" w:rsidRPr="00FF5E5C" w:rsidRDefault="00FF5E5C" w:rsidP="00FF5E5C">
      <w:pPr>
        <w:jc w:val="center"/>
        <w:rPr>
          <w:rFonts w:ascii="Times New Roman" w:hAnsi="Times New Roman"/>
          <w:b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F5E5C">
        <w:rPr>
          <w:rFonts w:ascii="Times New Roman" w:hAnsi="Times New Roman"/>
          <w:b/>
          <w:sz w:val="24"/>
          <w:szCs w:val="24"/>
        </w:rPr>
        <w:t>формируемых</w:t>
      </w:r>
      <w:proofErr w:type="gramEnd"/>
      <w:r w:rsidRPr="00FF5E5C">
        <w:rPr>
          <w:rFonts w:ascii="Times New Roman" w:hAnsi="Times New Roman"/>
          <w:b/>
          <w:sz w:val="24"/>
          <w:szCs w:val="24"/>
        </w:rPr>
        <w:t xml:space="preserve"> в результате освоения дисциплины</w:t>
      </w:r>
    </w:p>
    <w:p w:rsidR="00FF5E5C" w:rsidRPr="00FF5E5C" w:rsidRDefault="00FF5E5C" w:rsidP="00FF5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FF5E5C" w:rsidP="00FF5E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FF5E5C">
        <w:rPr>
          <w:rFonts w:ascii="Times New Roman" w:hAnsi="Times New Roman"/>
          <w:sz w:val="24"/>
          <w:szCs w:val="24"/>
        </w:rPr>
        <w:t xml:space="preserve">: </w:t>
      </w:r>
    </w:p>
    <w:p w:rsidR="00FF5E5C" w:rsidRPr="00FF5E5C" w:rsidRDefault="00FF5E5C" w:rsidP="00FF5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5C">
        <w:rPr>
          <w:rFonts w:ascii="Times New Roman" w:hAnsi="Times New Roman" w:cs="Times New Roman"/>
          <w:sz w:val="24"/>
          <w:szCs w:val="24"/>
        </w:rPr>
        <w:t>ПК-3 (способность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стандартами);</w:t>
      </w:r>
    </w:p>
    <w:p w:rsidR="00FF5E5C" w:rsidRPr="00FF5E5C" w:rsidRDefault="00FF5E5C" w:rsidP="00FF5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5C">
        <w:rPr>
          <w:rFonts w:ascii="Times New Roman" w:hAnsi="Times New Roman" w:cs="Times New Roman"/>
          <w:sz w:val="24"/>
          <w:szCs w:val="24"/>
        </w:rPr>
        <w:t>ПК-12 (способность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материалы);</w:t>
      </w:r>
    </w:p>
    <w:p w:rsidR="00FF5E5C" w:rsidRPr="00FF5E5C" w:rsidRDefault="00FF5E5C" w:rsidP="00FF5E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5C">
        <w:rPr>
          <w:rFonts w:ascii="Times New Roman" w:hAnsi="Times New Roman" w:cs="Times New Roman"/>
          <w:sz w:val="24"/>
          <w:szCs w:val="24"/>
        </w:rPr>
        <w:t>ПК-14 (способность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проводки).</w:t>
      </w:r>
    </w:p>
    <w:p w:rsidR="00FF5E5C" w:rsidRPr="00FF5E5C" w:rsidRDefault="00FF5E5C" w:rsidP="00FF5E5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040" w:rsidRDefault="002E5040" w:rsidP="00FF5E5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2E5040" w:rsidP="00FF5E5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F5E5C">
        <w:rPr>
          <w:rFonts w:ascii="Times New Roman" w:hAnsi="Times New Roman"/>
          <w:b/>
          <w:sz w:val="24"/>
          <w:szCs w:val="24"/>
        </w:rPr>
        <w:t>ТРЕБОВАНИЯ К РЕЗУЛЬТАТАМ ОБРАЗОВАНИЯ, ФОРМИРУЕМЫМ ДИСЦИПЛИНОЙ</w:t>
      </w:r>
    </w:p>
    <w:p w:rsidR="00FF5E5C" w:rsidRPr="00FF5E5C" w:rsidRDefault="00FF5E5C" w:rsidP="00FF5E5C">
      <w:pPr>
        <w:jc w:val="both"/>
        <w:rPr>
          <w:rFonts w:ascii="Times New Roman" w:hAnsi="Times New Roman"/>
          <w:sz w:val="24"/>
          <w:szCs w:val="24"/>
        </w:rPr>
      </w:pPr>
    </w:p>
    <w:p w:rsidR="00FF5E5C" w:rsidRPr="00FF5E5C" w:rsidRDefault="00FF5E5C" w:rsidP="00FF5E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В результате освоения дисциплины «Корпоративные финансы» обучающийся должен: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>знать:</w:t>
      </w:r>
    </w:p>
    <w:p w:rsidR="00FF5E5C" w:rsidRPr="00FF5E5C" w:rsidRDefault="00FF5E5C" w:rsidP="00FF5E5C">
      <w:pPr>
        <w:pStyle w:val="3"/>
        <w:ind w:firstLine="709"/>
        <w:jc w:val="both"/>
        <w:rPr>
          <w:sz w:val="24"/>
          <w:szCs w:val="24"/>
        </w:rPr>
      </w:pPr>
      <w:r w:rsidRPr="00FF5E5C">
        <w:rPr>
          <w:sz w:val="24"/>
          <w:szCs w:val="24"/>
        </w:rPr>
        <w:t>- предмет и метод корпоративных финансов;</w:t>
      </w:r>
    </w:p>
    <w:p w:rsidR="00FF5E5C" w:rsidRPr="00FF5E5C" w:rsidRDefault="00FF5E5C" w:rsidP="00FF5E5C">
      <w:pPr>
        <w:pStyle w:val="3"/>
        <w:ind w:firstLine="709"/>
        <w:jc w:val="both"/>
        <w:rPr>
          <w:sz w:val="24"/>
          <w:szCs w:val="24"/>
        </w:rPr>
      </w:pPr>
      <w:r w:rsidRPr="00FF5E5C">
        <w:rPr>
          <w:sz w:val="24"/>
          <w:szCs w:val="24"/>
        </w:rPr>
        <w:t>- структуру и тенденции развития российских и мировых корпоративных финансов;</w:t>
      </w:r>
    </w:p>
    <w:p w:rsidR="00FF5E5C" w:rsidRPr="00FF5E5C" w:rsidRDefault="00FF5E5C" w:rsidP="00FF5E5C">
      <w:pPr>
        <w:pStyle w:val="3"/>
        <w:ind w:firstLine="709"/>
        <w:jc w:val="both"/>
        <w:rPr>
          <w:sz w:val="24"/>
          <w:szCs w:val="24"/>
        </w:rPr>
      </w:pPr>
      <w:r w:rsidRPr="00FF5E5C">
        <w:rPr>
          <w:sz w:val="24"/>
          <w:szCs w:val="24"/>
        </w:rPr>
        <w:t>- связь корпоративных финансов с другими процессами, происходящими в обществе;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FF5E5C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FF5E5C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FF5E5C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-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-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-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материалы;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-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FF5E5C" w:rsidRPr="00FF5E5C" w:rsidRDefault="00FF5E5C" w:rsidP="00FF5E5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- работать</w:t>
      </w:r>
      <w:r w:rsidRPr="00FF5E5C">
        <w:rPr>
          <w:rFonts w:ascii="Times New Roman" w:hAnsi="Times New Roman"/>
          <w:b/>
          <w:sz w:val="24"/>
          <w:szCs w:val="24"/>
        </w:rPr>
        <w:t xml:space="preserve"> </w:t>
      </w:r>
      <w:r w:rsidRPr="00FF5E5C">
        <w:rPr>
          <w:rFonts w:ascii="Times New Roman" w:hAnsi="Times New Roman"/>
          <w:sz w:val="24"/>
          <w:szCs w:val="24"/>
        </w:rPr>
        <w:t>с учебной, научной и методической литературой по корпоративным финансам;</w:t>
      </w:r>
    </w:p>
    <w:p w:rsidR="00FF5E5C" w:rsidRPr="00FF5E5C" w:rsidRDefault="00FF5E5C" w:rsidP="00FF5E5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 xml:space="preserve">- вести дискуссии и диалог по проблематике корпоративных финансов; 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FF5E5C">
        <w:rPr>
          <w:rFonts w:ascii="Times New Roman" w:hAnsi="Times New Roman"/>
          <w:b/>
          <w:sz w:val="24"/>
          <w:szCs w:val="24"/>
        </w:rPr>
        <w:t>владеть: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- основными методами анализа корпоративных финансов;</w:t>
      </w:r>
    </w:p>
    <w:p w:rsidR="00FF5E5C" w:rsidRPr="00FF5E5C" w:rsidRDefault="00FF5E5C" w:rsidP="00FF5E5C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  <w:sectPr w:rsidR="00FF5E5C" w:rsidRPr="00FF5E5C" w:rsidSect="00552851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20"/>
          <w:docGrid w:linePitch="326"/>
        </w:sectPr>
      </w:pPr>
      <w:r w:rsidRPr="00FF5E5C">
        <w:rPr>
          <w:rFonts w:ascii="Times New Roman" w:hAnsi="Times New Roman"/>
          <w:sz w:val="24"/>
          <w:szCs w:val="24"/>
        </w:rPr>
        <w:t xml:space="preserve">- финансовым образом мышления. </w:t>
      </w:r>
    </w:p>
    <w:p w:rsidR="0006241D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lastRenderedPageBreak/>
        <w:t>5. СОДЕРЖАНИЕ ДИСЦИПЛИНЫ</w:t>
      </w:r>
    </w:p>
    <w:p w:rsidR="00DE1FAD" w:rsidRPr="00C475F9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5E5C" w:rsidRPr="00FF5E5C" w:rsidRDefault="00FF5E5C" w:rsidP="00FF5E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F5E5C">
        <w:rPr>
          <w:rFonts w:ascii="Times New Roman" w:hAnsi="Times New Roman"/>
          <w:bCs/>
          <w:sz w:val="24"/>
          <w:szCs w:val="24"/>
        </w:rPr>
        <w:t xml:space="preserve">Тема 1. </w:t>
      </w:r>
      <w:r w:rsidRPr="00FF5E5C">
        <w:rPr>
          <w:rFonts w:ascii="Times New Roman" w:hAnsi="Times New Roman"/>
          <w:sz w:val="24"/>
          <w:szCs w:val="24"/>
        </w:rPr>
        <w:t>Сущность корпоративных финансов (финансов организаций). Финансовый механизм корпорации (предприятия)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2. Классификация предприятий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3. Корпоративные объединения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4. Расходы и доходы корпораций (организаций)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5. Планирование расходов и доходов корпораций (организаций)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6. Прибыль корпорации (организации)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7. Налогообложение корпораций (организаций)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8. Основной капитал корпорации (организации)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9. Оборотный капитал корпорации (организации)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10. Инвестиции корпораций (организаций)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11.</w:t>
      </w:r>
      <w:r w:rsidRPr="00FF5E5C">
        <w:rPr>
          <w:rFonts w:ascii="Times New Roman" w:hAnsi="Times New Roman"/>
          <w:bCs/>
          <w:sz w:val="24"/>
          <w:szCs w:val="24"/>
        </w:rPr>
        <w:t xml:space="preserve"> </w:t>
      </w:r>
      <w:r w:rsidRPr="00FF5E5C">
        <w:rPr>
          <w:rFonts w:ascii="Times New Roman" w:hAnsi="Times New Roman"/>
          <w:sz w:val="24"/>
          <w:szCs w:val="24"/>
        </w:rPr>
        <w:t>Финансовая работа в корпорации (организации)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12. Сущность и этапы финансового планирования в корпорации (организации)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13. Анализ и оценка финансового состояния корпорации (организации)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14. Виды финансовых рисков корпорации (организации) и управление ими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15.  Организация денежных расчетов в корпорации (организации)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FF5E5C" w:rsidRPr="00FF5E5C" w:rsidRDefault="00FF5E5C" w:rsidP="00FF5E5C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FF5E5C">
        <w:rPr>
          <w:rFonts w:ascii="Times New Roman" w:hAnsi="Times New Roman"/>
          <w:sz w:val="24"/>
          <w:szCs w:val="24"/>
        </w:rPr>
        <w:t>Тема 16. Отраслевые особенности организации финансов корпораций (организаций)</w:t>
      </w:r>
      <w:r>
        <w:rPr>
          <w:rFonts w:ascii="Times New Roman" w:hAnsi="Times New Roman"/>
          <w:sz w:val="24"/>
          <w:szCs w:val="24"/>
        </w:rPr>
        <w:t>.</w:t>
      </w:r>
    </w:p>
    <w:p w:rsidR="00046B74" w:rsidRPr="00046B74" w:rsidRDefault="00046B74" w:rsidP="00046B74">
      <w:pPr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46B74" w:rsidRPr="00046B7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C7" w:rsidRDefault="00A752C7">
      <w:r>
        <w:separator/>
      </w:r>
    </w:p>
  </w:endnote>
  <w:endnote w:type="continuationSeparator" w:id="0">
    <w:p w:rsidR="00A752C7" w:rsidRDefault="00A7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5C" w:rsidRDefault="00FF5E5C" w:rsidP="004059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E5C" w:rsidRDefault="00FF5E5C" w:rsidP="00552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5C" w:rsidRDefault="00FF5E5C" w:rsidP="004059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040">
      <w:rPr>
        <w:rStyle w:val="a5"/>
        <w:noProof/>
      </w:rPr>
      <w:t>2</w:t>
    </w:r>
    <w:r>
      <w:rPr>
        <w:rStyle w:val="a5"/>
      </w:rPr>
      <w:fldChar w:fldCharType="end"/>
    </w:r>
  </w:p>
  <w:p w:rsidR="00FF5E5C" w:rsidRDefault="00FF5E5C" w:rsidP="0055285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7" w:rsidRPr="00F1098E" w:rsidRDefault="00337F12" w:rsidP="00562597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1098E">
      <w:rPr>
        <w:rStyle w:val="a5"/>
        <w:sz w:val="23"/>
        <w:szCs w:val="23"/>
      </w:rPr>
      <w:fldChar w:fldCharType="begin"/>
    </w:r>
    <w:r w:rsidRPr="00F1098E">
      <w:rPr>
        <w:rStyle w:val="a5"/>
        <w:sz w:val="23"/>
        <w:szCs w:val="23"/>
      </w:rPr>
      <w:instrText xml:space="preserve">PAGE  </w:instrText>
    </w:r>
    <w:r w:rsidRPr="00F1098E">
      <w:rPr>
        <w:rStyle w:val="a5"/>
        <w:sz w:val="23"/>
        <w:szCs w:val="23"/>
      </w:rPr>
      <w:fldChar w:fldCharType="end"/>
    </w:r>
  </w:p>
  <w:p w:rsidR="00F170C7" w:rsidRPr="00F1098E" w:rsidRDefault="00A752C7" w:rsidP="00562597">
    <w:pPr>
      <w:pStyle w:val="a3"/>
      <w:ind w:right="360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7" w:rsidRPr="00F1098E" w:rsidRDefault="00337F12" w:rsidP="00562597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1098E">
      <w:rPr>
        <w:rStyle w:val="a5"/>
        <w:sz w:val="23"/>
        <w:szCs w:val="23"/>
      </w:rPr>
      <w:fldChar w:fldCharType="begin"/>
    </w:r>
    <w:r w:rsidRPr="00F1098E">
      <w:rPr>
        <w:rStyle w:val="a5"/>
        <w:sz w:val="23"/>
        <w:szCs w:val="23"/>
      </w:rPr>
      <w:instrText xml:space="preserve">PAGE  </w:instrText>
    </w:r>
    <w:r w:rsidRPr="00F1098E">
      <w:rPr>
        <w:rStyle w:val="a5"/>
        <w:sz w:val="23"/>
        <w:szCs w:val="23"/>
      </w:rPr>
      <w:fldChar w:fldCharType="separate"/>
    </w:r>
    <w:r w:rsidR="002E5040">
      <w:rPr>
        <w:rStyle w:val="a5"/>
        <w:noProof/>
        <w:sz w:val="23"/>
        <w:szCs w:val="23"/>
      </w:rPr>
      <w:t>3</w:t>
    </w:r>
    <w:r w:rsidRPr="00F1098E">
      <w:rPr>
        <w:rStyle w:val="a5"/>
        <w:sz w:val="23"/>
        <w:szCs w:val="23"/>
      </w:rPr>
      <w:fldChar w:fldCharType="end"/>
    </w:r>
  </w:p>
  <w:p w:rsidR="00F170C7" w:rsidRPr="00F1098E" w:rsidRDefault="00A752C7" w:rsidP="00562597">
    <w:pPr>
      <w:pStyle w:val="a3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C7" w:rsidRDefault="00A752C7">
      <w:r>
        <w:separator/>
      </w:r>
    </w:p>
  </w:footnote>
  <w:footnote w:type="continuationSeparator" w:id="0">
    <w:p w:rsidR="00A752C7" w:rsidRDefault="00A7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298"/>
    <w:multiLevelType w:val="hybridMultilevel"/>
    <w:tmpl w:val="27927A0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20D19"/>
    <w:multiLevelType w:val="hybridMultilevel"/>
    <w:tmpl w:val="421A698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10161"/>
    <w:multiLevelType w:val="hybridMultilevel"/>
    <w:tmpl w:val="3962DFD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06963"/>
    <w:multiLevelType w:val="hybridMultilevel"/>
    <w:tmpl w:val="684CA01E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1A11"/>
    <w:multiLevelType w:val="hybridMultilevel"/>
    <w:tmpl w:val="5C083298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20"/>
    <w:multiLevelType w:val="hybridMultilevel"/>
    <w:tmpl w:val="23FCE1F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647"/>
    <w:multiLevelType w:val="hybridMultilevel"/>
    <w:tmpl w:val="94E214F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F"/>
    <w:rsid w:val="00005338"/>
    <w:rsid w:val="00046B74"/>
    <w:rsid w:val="0006241D"/>
    <w:rsid w:val="002E5040"/>
    <w:rsid w:val="00337F12"/>
    <w:rsid w:val="003770A0"/>
    <w:rsid w:val="00914ECA"/>
    <w:rsid w:val="009F0E05"/>
    <w:rsid w:val="00A13612"/>
    <w:rsid w:val="00A13F3E"/>
    <w:rsid w:val="00A752C7"/>
    <w:rsid w:val="00C15D7D"/>
    <w:rsid w:val="00D16F1C"/>
    <w:rsid w:val="00DE1FAD"/>
    <w:rsid w:val="00E3120B"/>
    <w:rsid w:val="00E410F9"/>
    <w:rsid w:val="00F8508F"/>
    <w:rsid w:val="00FC6C39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13F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3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13F3E"/>
    <w:rPr>
      <w:rFonts w:cs="Times New Roman"/>
    </w:rPr>
  </w:style>
  <w:style w:type="paragraph" w:customStyle="1" w:styleId="ConsPlusNonformat">
    <w:name w:val="ConsPlusNonformat"/>
    <w:uiPriority w:val="99"/>
    <w:rsid w:val="00A13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A13F3E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46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FF5E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13F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3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13F3E"/>
    <w:rPr>
      <w:rFonts w:cs="Times New Roman"/>
    </w:rPr>
  </w:style>
  <w:style w:type="paragraph" w:customStyle="1" w:styleId="ConsPlusNonformat">
    <w:name w:val="ConsPlusNonformat"/>
    <w:uiPriority w:val="99"/>
    <w:rsid w:val="00A13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A13F3E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46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FF5E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4</cp:revision>
  <dcterms:created xsi:type="dcterms:W3CDTF">2016-02-17T19:56:00Z</dcterms:created>
  <dcterms:modified xsi:type="dcterms:W3CDTF">2016-02-18T13:30:00Z</dcterms:modified>
</cp:coreProperties>
</file>